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9261" w14:textId="77777777" w:rsidR="004869D3" w:rsidRPr="004869D3" w:rsidRDefault="004869D3" w:rsidP="004869D3">
      <w:pPr>
        <w:keepNext/>
        <w:autoSpaceDE/>
        <w:autoSpaceDN/>
        <w:adjustRightInd/>
        <w:spacing w:before="160"/>
        <w:jc w:val="left"/>
        <w:outlineLvl w:val="4"/>
        <w:rPr>
          <w:rFonts w:cs="Mangal"/>
          <w:b/>
          <w:bCs/>
          <w:i/>
          <w:iCs/>
          <w:kern w:val="28"/>
          <w:szCs w:val="23"/>
        </w:rPr>
      </w:pPr>
      <w:r w:rsidRPr="004869D3">
        <w:rPr>
          <w:rFonts w:cs="Mangal"/>
          <w:b/>
          <w:bCs/>
          <w:i/>
          <w:iCs/>
          <w:kern w:val="28"/>
          <w:szCs w:val="23"/>
        </w:rPr>
        <w:t>換你試試看：</w:t>
      </w:r>
    </w:p>
    <w:p w14:paraId="30434FB5" w14:textId="77777777" w:rsidR="004869D3" w:rsidRPr="004869D3" w:rsidRDefault="004869D3" w:rsidP="004869D3">
      <w:pPr>
        <w:rPr>
          <w:rFonts w:cs="Arial"/>
        </w:rPr>
      </w:pPr>
      <w:r w:rsidRPr="004869D3">
        <w:rPr>
          <w:rFonts w:cs="Arial"/>
        </w:rPr>
        <w:t>準備以弗所書的表</w:t>
      </w:r>
      <w:r w:rsidRPr="004869D3">
        <w:rPr>
          <w:rFonts w:cs="Arial" w:hint="eastAsia"/>
        </w:rPr>
        <w:t>格</w:t>
      </w:r>
      <w:r w:rsidRPr="004869D3">
        <w:rPr>
          <w:rFonts w:cs="Arial"/>
        </w:rPr>
        <w:t>，</w:t>
      </w:r>
      <w:r w:rsidRPr="004869D3">
        <w:rPr>
          <w:rFonts w:cs="Arial" w:hint="eastAsia"/>
        </w:rPr>
        <w:t>這份表格</w:t>
      </w:r>
      <w:r w:rsidRPr="004869D3">
        <w:rPr>
          <w:rFonts w:cs="Arial"/>
        </w:rPr>
        <w:t>可以幫助你在保羅書信當中找到四個主題。我已經給了一個例子。當你完成，問：</w:t>
      </w:r>
    </w:p>
    <w:p w14:paraId="21559CA3" w14:textId="77777777" w:rsidR="004869D3" w:rsidRPr="004869D3" w:rsidRDefault="004869D3" w:rsidP="004869D3">
      <w:pPr>
        <w:pStyle w:val="Bulletlist"/>
        <w:ind w:left="720"/>
        <w:rPr>
          <w:lang w:val="zh-Hant"/>
        </w:rPr>
      </w:pPr>
      <w:r w:rsidRPr="004869D3">
        <w:rPr>
          <w:lang w:val="zh-Hant"/>
        </w:rPr>
        <w:t>每一個主題之間有什麼關聯？</w:t>
      </w:r>
    </w:p>
    <w:p w14:paraId="6C66D06F" w14:textId="77777777" w:rsidR="004869D3" w:rsidRPr="004869D3" w:rsidRDefault="004869D3" w:rsidP="004869D3">
      <w:pPr>
        <w:pStyle w:val="Bulletlist"/>
        <w:ind w:left="720"/>
        <w:rPr>
          <w:rFonts w:ascii="PMingLiU" w:hAnsi="PMingLiU" w:cs="PMingLiU"/>
          <w:lang w:val="zh-Hant"/>
        </w:rPr>
      </w:pPr>
      <w:r w:rsidRPr="004869D3">
        <w:rPr>
          <w:rFonts w:ascii="PMingLiU" w:hAnsi="PMingLiU" w:cs="PMingLiU"/>
          <w:lang w:val="zh-Hant"/>
        </w:rPr>
        <w:t>是否有哪一個主題更為重要，超越其他主題之上？</w:t>
      </w:r>
    </w:p>
    <w:p w14:paraId="3F572D82" w14:textId="77777777" w:rsidR="004869D3" w:rsidRDefault="004869D3" w:rsidP="004869D3">
      <w:pPr>
        <w:pStyle w:val="Bulletlist"/>
        <w:ind w:left="720"/>
        <w:rPr>
          <w:rFonts w:ascii="PMingLiU" w:hAnsi="PMingLiU" w:cs="PMingLiU"/>
          <w:lang w:val="zh-Hant"/>
        </w:rPr>
      </w:pPr>
      <w:r w:rsidRPr="004869D3">
        <w:rPr>
          <w:rFonts w:ascii="PMingLiU" w:hAnsi="PMingLiU" w:cs="PMingLiU" w:hint="eastAsia"/>
          <w:lang w:val="zh-Hant"/>
        </w:rPr>
        <w:t>每個主題如何與經卷的整體結構產生關聯？</w:t>
      </w:r>
    </w:p>
    <w:p w14:paraId="4D20B21A" w14:textId="77777777" w:rsidR="004869D3" w:rsidRPr="004869D3" w:rsidRDefault="004869D3" w:rsidP="004869D3">
      <w:pPr>
        <w:ind w:left="720" w:hanging="360"/>
        <w:contextualSpacing/>
        <w:rPr>
          <w:rFonts w:ascii="PMingLiU" w:hAnsi="PMingLiU" w:cs="PMingLiU" w:hint="eastAsia"/>
          <w:lang w:val="zh-Hant"/>
        </w:rPr>
      </w:pPr>
    </w:p>
    <w:tbl>
      <w:tblPr>
        <w:tblStyle w:val="TableGrid"/>
        <w:tblW w:w="999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890"/>
        <w:gridCol w:w="2160"/>
        <w:gridCol w:w="5940"/>
      </w:tblGrid>
      <w:tr w:rsidR="004869D3" w:rsidRPr="004869D3" w14:paraId="6C208243" w14:textId="77777777" w:rsidTr="004869D3">
        <w:tc>
          <w:tcPr>
            <w:tcW w:w="1890" w:type="dxa"/>
            <w:shd w:val="clear" w:color="auto" w:fill="A6A6A6"/>
            <w:vAlign w:val="center"/>
          </w:tcPr>
          <w:p w14:paraId="0E799F62" w14:textId="77777777" w:rsidR="004869D3" w:rsidRPr="004869D3" w:rsidRDefault="004869D3" w:rsidP="004869D3">
            <w:pPr>
              <w:suppressAutoHyphens/>
              <w:autoSpaceDE/>
              <w:adjustRightInd/>
              <w:spacing w:before="80" w:after="80"/>
              <w:jc w:val="center"/>
              <w:textAlignment w:val="baseline"/>
              <w:rPr>
                <w:rFonts w:cs="PMingLiU"/>
                <w:b/>
                <w:kern w:val="3"/>
                <w:szCs w:val="24"/>
                <w:lang w:val="zh-TW" w:bidi="ar-SA"/>
              </w:rPr>
            </w:pPr>
            <w:r w:rsidRPr="004869D3">
              <w:rPr>
                <w:rFonts w:cs="PMingLiU"/>
                <w:b/>
                <w:kern w:val="3"/>
                <w:szCs w:val="24"/>
                <w:lang w:val="zh-TW" w:bidi="ar-SA"/>
              </w:rPr>
              <w:t>主題</w:t>
            </w:r>
          </w:p>
        </w:tc>
        <w:tc>
          <w:tcPr>
            <w:tcW w:w="2160" w:type="dxa"/>
            <w:shd w:val="clear" w:color="auto" w:fill="A6A6A6"/>
            <w:vAlign w:val="center"/>
          </w:tcPr>
          <w:p w14:paraId="6AE42D31" w14:textId="77777777" w:rsidR="004869D3" w:rsidRPr="004869D3" w:rsidRDefault="004869D3" w:rsidP="004869D3">
            <w:pPr>
              <w:suppressAutoHyphens/>
              <w:autoSpaceDE/>
              <w:adjustRightInd/>
              <w:spacing w:before="80" w:after="80"/>
              <w:jc w:val="center"/>
              <w:textAlignment w:val="baseline"/>
              <w:rPr>
                <w:rFonts w:cs="PMingLiU"/>
                <w:b/>
                <w:kern w:val="3"/>
                <w:szCs w:val="24"/>
                <w:lang w:val="zh-TW" w:bidi="ar-SA"/>
              </w:rPr>
            </w:pPr>
            <w:r w:rsidRPr="004869D3">
              <w:rPr>
                <w:rFonts w:cs="PMingLiU"/>
                <w:b/>
                <w:kern w:val="3"/>
                <w:szCs w:val="24"/>
                <w:lang w:val="zh-TW" w:bidi="ar-SA"/>
              </w:rPr>
              <w:t>與主題相關的經文</w:t>
            </w:r>
          </w:p>
        </w:tc>
        <w:tc>
          <w:tcPr>
            <w:tcW w:w="5940" w:type="dxa"/>
            <w:shd w:val="clear" w:color="auto" w:fill="A6A6A6"/>
            <w:vAlign w:val="center"/>
          </w:tcPr>
          <w:p w14:paraId="4EA6B2A7" w14:textId="77777777" w:rsidR="004869D3" w:rsidRPr="004869D3" w:rsidRDefault="004869D3" w:rsidP="004869D3">
            <w:pPr>
              <w:suppressAutoHyphens/>
              <w:autoSpaceDE/>
              <w:adjustRightInd/>
              <w:spacing w:before="80" w:after="80"/>
              <w:jc w:val="center"/>
              <w:textAlignment w:val="baseline"/>
              <w:rPr>
                <w:rFonts w:cs="PMingLiU"/>
                <w:b/>
                <w:kern w:val="3"/>
                <w:szCs w:val="24"/>
                <w:lang w:val="zh-TW" w:bidi="ar-SA"/>
              </w:rPr>
            </w:pPr>
            <w:r w:rsidRPr="004869D3">
              <w:rPr>
                <w:rFonts w:cs="PMingLiU"/>
                <w:b/>
                <w:kern w:val="3"/>
                <w:szCs w:val="24"/>
                <w:lang w:val="zh-TW" w:bidi="ar-SA"/>
              </w:rPr>
              <w:t>保羅教導摘要</w:t>
            </w:r>
          </w:p>
        </w:tc>
      </w:tr>
      <w:tr w:rsidR="004869D3" w:rsidRPr="004869D3" w14:paraId="66C3263D" w14:textId="77777777" w:rsidTr="004869D3">
        <w:tc>
          <w:tcPr>
            <w:tcW w:w="1890" w:type="dxa"/>
            <w:shd w:val="clear" w:color="auto" w:fill="D9D9D9"/>
            <w:vAlign w:val="center"/>
          </w:tcPr>
          <w:p w14:paraId="36323D20" w14:textId="77777777" w:rsidR="004869D3" w:rsidRPr="004869D3" w:rsidRDefault="004869D3" w:rsidP="004869D3">
            <w:pPr>
              <w:suppressAutoHyphens/>
              <w:autoSpaceDE/>
              <w:adjustRightInd/>
              <w:spacing w:beforeLines="50" w:before="120" w:afterLines="50" w:after="120"/>
              <w:jc w:val="left"/>
              <w:textAlignment w:val="baseline"/>
              <w:rPr>
                <w:rFonts w:cs="PMingLiU"/>
                <w:b/>
                <w:kern w:val="3"/>
                <w:szCs w:val="24"/>
                <w:lang w:val="zh-TW" w:bidi="ar-SA"/>
              </w:rPr>
            </w:pPr>
            <w:r w:rsidRPr="004869D3">
              <w:rPr>
                <w:rFonts w:cs="PMingLiU"/>
                <w:b/>
                <w:kern w:val="3"/>
                <w:szCs w:val="24"/>
                <w:lang w:val="zh-TW" w:bidi="ar-SA"/>
              </w:rPr>
              <w:t>恩典</w:t>
            </w:r>
          </w:p>
        </w:tc>
        <w:tc>
          <w:tcPr>
            <w:tcW w:w="2160" w:type="dxa"/>
          </w:tcPr>
          <w:p w14:paraId="405FC6F9" w14:textId="77777777" w:rsidR="004869D3" w:rsidRPr="004869D3" w:rsidRDefault="004869D3" w:rsidP="004869D3">
            <w:pPr>
              <w:suppressAutoHyphens/>
              <w:autoSpaceDE/>
              <w:adjustRightInd/>
              <w:spacing w:beforeLines="50" w:before="120" w:afterLines="50" w:after="120"/>
              <w:textAlignment w:val="baseline"/>
              <w:rPr>
                <w:rFonts w:cs="Arial"/>
                <w:bCs/>
                <w:kern w:val="3"/>
                <w:szCs w:val="24"/>
                <w:lang w:val="zh-TW" w:bidi="ar-SA"/>
              </w:rPr>
            </w:pPr>
          </w:p>
        </w:tc>
        <w:tc>
          <w:tcPr>
            <w:tcW w:w="5940" w:type="dxa"/>
          </w:tcPr>
          <w:p w14:paraId="534BF198" w14:textId="77777777" w:rsidR="004869D3" w:rsidRDefault="004869D3" w:rsidP="004869D3">
            <w:pPr>
              <w:suppressAutoHyphens/>
              <w:autoSpaceDE/>
              <w:adjustRightInd/>
              <w:spacing w:beforeLines="50" w:before="120" w:afterLines="50" w:after="120"/>
              <w:textAlignment w:val="baseline"/>
              <w:rPr>
                <w:rFonts w:cs="Arial"/>
                <w:b/>
                <w:bCs/>
                <w:kern w:val="3"/>
                <w:szCs w:val="24"/>
                <w:lang w:val="zh-TW" w:bidi="ar-SA"/>
              </w:rPr>
            </w:pPr>
          </w:p>
          <w:p w14:paraId="356109D6" w14:textId="77777777" w:rsidR="004869D3" w:rsidRPr="004869D3" w:rsidRDefault="004869D3" w:rsidP="004869D3">
            <w:pPr>
              <w:suppressAutoHyphens/>
              <w:autoSpaceDE/>
              <w:adjustRightInd/>
              <w:spacing w:beforeLines="50" w:before="120" w:afterLines="50" w:after="120"/>
              <w:textAlignment w:val="baseline"/>
              <w:rPr>
                <w:rFonts w:cs="Arial" w:hint="eastAsia"/>
                <w:b/>
                <w:bCs/>
                <w:kern w:val="3"/>
                <w:szCs w:val="24"/>
                <w:lang w:val="zh-TW" w:bidi="ar-SA"/>
              </w:rPr>
            </w:pPr>
          </w:p>
        </w:tc>
      </w:tr>
      <w:tr w:rsidR="004869D3" w:rsidRPr="004869D3" w14:paraId="50A6D26C" w14:textId="77777777" w:rsidTr="004869D3">
        <w:tc>
          <w:tcPr>
            <w:tcW w:w="1890" w:type="dxa"/>
            <w:shd w:val="clear" w:color="auto" w:fill="D9D9D9"/>
            <w:vAlign w:val="center"/>
          </w:tcPr>
          <w:p w14:paraId="679EE7A5" w14:textId="77777777" w:rsidR="004869D3" w:rsidRPr="004869D3" w:rsidRDefault="004869D3" w:rsidP="004869D3">
            <w:pPr>
              <w:suppressAutoHyphens/>
              <w:autoSpaceDE/>
              <w:adjustRightInd/>
              <w:spacing w:beforeLines="50" w:before="120" w:afterLines="50" w:after="120"/>
              <w:jc w:val="left"/>
              <w:textAlignment w:val="baseline"/>
              <w:rPr>
                <w:rFonts w:cs="PMingLiU"/>
                <w:b/>
                <w:kern w:val="3"/>
                <w:szCs w:val="24"/>
                <w:lang w:val="zh-TW" w:bidi="ar-SA"/>
              </w:rPr>
            </w:pPr>
            <w:r w:rsidRPr="004869D3">
              <w:rPr>
                <w:rFonts w:cs="PMingLiU"/>
                <w:b/>
                <w:kern w:val="3"/>
                <w:szCs w:val="24"/>
                <w:lang w:val="zh-TW" w:bidi="ar-SA"/>
              </w:rPr>
              <w:t>撒但</w:t>
            </w:r>
          </w:p>
        </w:tc>
        <w:tc>
          <w:tcPr>
            <w:tcW w:w="2160" w:type="dxa"/>
          </w:tcPr>
          <w:p w14:paraId="56299DF3" w14:textId="77777777" w:rsidR="004869D3" w:rsidRPr="004869D3" w:rsidRDefault="004869D3" w:rsidP="004869D3">
            <w:pPr>
              <w:suppressAutoHyphens/>
              <w:autoSpaceDE/>
              <w:adjustRightInd/>
              <w:spacing w:beforeLines="50" w:before="120" w:afterLines="50" w:after="120"/>
              <w:textAlignment w:val="baseline"/>
              <w:rPr>
                <w:rFonts w:cs="PMingLiU"/>
                <w:kern w:val="3"/>
                <w:szCs w:val="24"/>
                <w:lang w:val="zh-TW" w:bidi="ar-SA"/>
              </w:rPr>
            </w:pPr>
            <w:r w:rsidRPr="004869D3">
              <w:rPr>
                <w:rFonts w:cs="PMingLiU"/>
                <w:kern w:val="3"/>
                <w:szCs w:val="24"/>
                <w:lang w:val="zh-TW" w:bidi="ar-SA"/>
              </w:rPr>
              <w:t>2:1-2</w:t>
            </w:r>
          </w:p>
        </w:tc>
        <w:tc>
          <w:tcPr>
            <w:tcW w:w="5940" w:type="dxa"/>
          </w:tcPr>
          <w:p w14:paraId="080380A9" w14:textId="77777777" w:rsidR="004869D3" w:rsidRDefault="004869D3" w:rsidP="004869D3">
            <w:pPr>
              <w:suppressAutoHyphens/>
              <w:autoSpaceDE/>
              <w:adjustRightInd/>
              <w:spacing w:beforeLines="50" w:before="120" w:afterLines="50" w:after="120"/>
              <w:textAlignment w:val="baseline"/>
              <w:rPr>
                <w:rFonts w:cs="Arial"/>
                <w:b/>
                <w:bCs/>
                <w:kern w:val="3"/>
                <w:szCs w:val="24"/>
                <w:lang w:val="zh-TW" w:bidi="ar-SA"/>
              </w:rPr>
            </w:pPr>
          </w:p>
          <w:p w14:paraId="159D5A88" w14:textId="77777777" w:rsidR="004869D3" w:rsidRPr="004869D3" w:rsidRDefault="004869D3" w:rsidP="004869D3">
            <w:pPr>
              <w:suppressAutoHyphens/>
              <w:autoSpaceDE/>
              <w:adjustRightInd/>
              <w:spacing w:beforeLines="50" w:before="120" w:afterLines="50" w:after="120"/>
              <w:textAlignment w:val="baseline"/>
              <w:rPr>
                <w:rFonts w:cs="Arial" w:hint="eastAsia"/>
                <w:b/>
                <w:bCs/>
                <w:kern w:val="3"/>
                <w:szCs w:val="24"/>
                <w:lang w:val="zh-TW" w:bidi="ar-SA"/>
              </w:rPr>
            </w:pPr>
          </w:p>
        </w:tc>
      </w:tr>
      <w:tr w:rsidR="004869D3" w:rsidRPr="004869D3" w14:paraId="0C832A2F" w14:textId="77777777" w:rsidTr="004869D3">
        <w:tc>
          <w:tcPr>
            <w:tcW w:w="1890" w:type="dxa"/>
            <w:shd w:val="clear" w:color="auto" w:fill="D9D9D9"/>
            <w:vAlign w:val="center"/>
          </w:tcPr>
          <w:p w14:paraId="2AE349DC" w14:textId="77777777" w:rsidR="004869D3" w:rsidRPr="004869D3" w:rsidRDefault="004869D3" w:rsidP="004869D3">
            <w:pPr>
              <w:suppressAutoHyphens/>
              <w:autoSpaceDE/>
              <w:adjustRightInd/>
              <w:spacing w:beforeLines="50" w:before="120" w:afterLines="50" w:after="120"/>
              <w:jc w:val="left"/>
              <w:textAlignment w:val="baseline"/>
              <w:rPr>
                <w:rFonts w:cs="PMingLiU"/>
                <w:b/>
                <w:kern w:val="3"/>
                <w:szCs w:val="24"/>
                <w:lang w:val="zh-TW" w:bidi="ar-SA"/>
              </w:rPr>
            </w:pPr>
            <w:r w:rsidRPr="004869D3">
              <w:rPr>
                <w:rFonts w:cs="PMingLiU"/>
                <w:b/>
                <w:kern w:val="3"/>
                <w:szCs w:val="24"/>
                <w:lang w:val="zh-TW" w:bidi="ar-SA"/>
              </w:rPr>
              <w:t>我們的</w:t>
            </w:r>
            <w:r w:rsidRPr="004869D3">
              <w:rPr>
                <w:rFonts w:cs="PMingLiU" w:hint="eastAsia"/>
                <w:b/>
                <w:kern w:val="3"/>
                <w:szCs w:val="24"/>
                <w:lang w:val="zh-TW" w:bidi="ar-SA"/>
              </w:rPr>
              <w:t>行事為人</w:t>
            </w:r>
          </w:p>
        </w:tc>
        <w:tc>
          <w:tcPr>
            <w:tcW w:w="2160" w:type="dxa"/>
          </w:tcPr>
          <w:p w14:paraId="6C95417B" w14:textId="77777777" w:rsidR="004869D3" w:rsidRPr="004869D3" w:rsidRDefault="004869D3" w:rsidP="004869D3">
            <w:pPr>
              <w:suppressAutoHyphens/>
              <w:autoSpaceDE/>
              <w:adjustRightInd/>
              <w:spacing w:beforeLines="50" w:before="120" w:afterLines="50" w:after="120"/>
              <w:textAlignment w:val="baseline"/>
              <w:rPr>
                <w:rFonts w:cs="Arial"/>
                <w:b/>
                <w:bCs/>
                <w:kern w:val="3"/>
                <w:szCs w:val="24"/>
                <w:lang w:val="zh-TW" w:bidi="ar-SA"/>
              </w:rPr>
            </w:pPr>
          </w:p>
        </w:tc>
        <w:tc>
          <w:tcPr>
            <w:tcW w:w="5940" w:type="dxa"/>
          </w:tcPr>
          <w:p w14:paraId="7AEE8407" w14:textId="77777777" w:rsidR="004869D3" w:rsidRDefault="004869D3" w:rsidP="004869D3">
            <w:pPr>
              <w:suppressAutoHyphens/>
              <w:autoSpaceDE/>
              <w:adjustRightInd/>
              <w:spacing w:beforeLines="50" w:before="120" w:afterLines="50" w:after="120"/>
              <w:textAlignment w:val="baseline"/>
              <w:rPr>
                <w:rFonts w:cs="Arial"/>
                <w:b/>
                <w:bCs/>
                <w:kern w:val="3"/>
                <w:szCs w:val="24"/>
                <w:lang w:val="zh-TW" w:bidi="ar-SA"/>
              </w:rPr>
            </w:pPr>
          </w:p>
          <w:p w14:paraId="34FDED3E" w14:textId="77777777" w:rsidR="004869D3" w:rsidRPr="004869D3" w:rsidRDefault="004869D3" w:rsidP="004869D3">
            <w:pPr>
              <w:suppressAutoHyphens/>
              <w:autoSpaceDE/>
              <w:adjustRightInd/>
              <w:spacing w:beforeLines="50" w:before="120" w:afterLines="50" w:after="120"/>
              <w:textAlignment w:val="baseline"/>
              <w:rPr>
                <w:rFonts w:cs="Arial" w:hint="eastAsia"/>
                <w:b/>
                <w:bCs/>
                <w:kern w:val="3"/>
                <w:szCs w:val="24"/>
                <w:lang w:val="zh-TW" w:bidi="ar-SA"/>
              </w:rPr>
            </w:pPr>
          </w:p>
        </w:tc>
      </w:tr>
      <w:tr w:rsidR="004869D3" w:rsidRPr="004869D3" w14:paraId="1672742A" w14:textId="77777777" w:rsidTr="004869D3">
        <w:tc>
          <w:tcPr>
            <w:tcW w:w="1890" w:type="dxa"/>
            <w:shd w:val="clear" w:color="auto" w:fill="D9D9D9"/>
            <w:vAlign w:val="center"/>
          </w:tcPr>
          <w:p w14:paraId="1EF60B91" w14:textId="77777777" w:rsidR="004869D3" w:rsidRPr="004869D3" w:rsidRDefault="004869D3" w:rsidP="004869D3">
            <w:pPr>
              <w:suppressAutoHyphens/>
              <w:autoSpaceDE/>
              <w:adjustRightInd/>
              <w:spacing w:beforeLines="50" w:before="120" w:afterLines="50" w:after="120"/>
              <w:jc w:val="left"/>
              <w:textAlignment w:val="baseline"/>
              <w:rPr>
                <w:rFonts w:cs="PMingLiU"/>
                <w:b/>
                <w:kern w:val="3"/>
                <w:szCs w:val="24"/>
                <w:lang w:val="zh-TW" w:bidi="ar-SA"/>
              </w:rPr>
            </w:pPr>
            <w:r w:rsidRPr="004869D3">
              <w:rPr>
                <w:rFonts w:cs="PMingLiU"/>
                <w:b/>
                <w:kern w:val="3"/>
                <w:szCs w:val="24"/>
                <w:lang w:val="zh-TW" w:bidi="ar-SA"/>
              </w:rPr>
              <w:t>禱告</w:t>
            </w:r>
          </w:p>
        </w:tc>
        <w:tc>
          <w:tcPr>
            <w:tcW w:w="2160" w:type="dxa"/>
          </w:tcPr>
          <w:p w14:paraId="60267FE2" w14:textId="77777777" w:rsidR="004869D3" w:rsidRPr="004869D3" w:rsidRDefault="004869D3" w:rsidP="004869D3">
            <w:pPr>
              <w:suppressAutoHyphens/>
              <w:autoSpaceDE/>
              <w:adjustRightInd/>
              <w:spacing w:beforeLines="50" w:before="120" w:afterLines="50" w:after="120"/>
              <w:textAlignment w:val="baseline"/>
              <w:rPr>
                <w:rFonts w:cs="Arial"/>
                <w:b/>
                <w:bCs/>
                <w:kern w:val="3"/>
                <w:szCs w:val="24"/>
                <w:lang w:val="zh-TW" w:bidi="ar-SA"/>
              </w:rPr>
            </w:pPr>
          </w:p>
        </w:tc>
        <w:tc>
          <w:tcPr>
            <w:tcW w:w="5940" w:type="dxa"/>
          </w:tcPr>
          <w:p w14:paraId="1E04AE4A" w14:textId="77777777" w:rsidR="004869D3" w:rsidRDefault="004869D3" w:rsidP="004869D3">
            <w:pPr>
              <w:suppressAutoHyphens/>
              <w:autoSpaceDE/>
              <w:adjustRightInd/>
              <w:spacing w:beforeLines="50" w:before="120" w:afterLines="50" w:after="120"/>
              <w:textAlignment w:val="baseline"/>
              <w:rPr>
                <w:rFonts w:cs="Arial"/>
                <w:b/>
                <w:bCs/>
                <w:kern w:val="3"/>
                <w:szCs w:val="24"/>
                <w:lang w:val="zh-TW" w:bidi="ar-SA"/>
              </w:rPr>
            </w:pPr>
          </w:p>
          <w:p w14:paraId="4004E282" w14:textId="77777777" w:rsidR="004869D3" w:rsidRPr="004869D3" w:rsidRDefault="004869D3" w:rsidP="004869D3">
            <w:pPr>
              <w:suppressAutoHyphens/>
              <w:autoSpaceDE/>
              <w:adjustRightInd/>
              <w:spacing w:beforeLines="50" w:before="120" w:afterLines="50" w:after="120"/>
              <w:textAlignment w:val="baseline"/>
              <w:rPr>
                <w:rFonts w:cs="Arial" w:hint="eastAsia"/>
                <w:b/>
                <w:bCs/>
                <w:kern w:val="3"/>
                <w:szCs w:val="24"/>
                <w:lang w:val="zh-TW" w:bidi="ar-SA"/>
              </w:rPr>
            </w:pPr>
          </w:p>
        </w:tc>
      </w:tr>
    </w:tbl>
    <w:p w14:paraId="3FDF280E" w14:textId="77777777" w:rsidR="004869D3" w:rsidRPr="004869D3" w:rsidRDefault="004869D3" w:rsidP="004869D3">
      <w:pPr>
        <w:rPr>
          <w:rFonts w:cs="Arial"/>
        </w:rPr>
      </w:pPr>
    </w:p>
    <w:p w14:paraId="4F095570" w14:textId="77777777" w:rsidR="00C1795A" w:rsidRPr="002F79C5" w:rsidRDefault="00C1795A">
      <w:pPr>
        <w:rPr>
          <w:lang w:val="en-US"/>
        </w:rPr>
      </w:pPr>
    </w:p>
    <w:sectPr w:rsidR="00C1795A" w:rsidRPr="002F7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9"/>
  </w:num>
  <w:num w:numId="14" w16cid:durableId="842890019">
    <w:abstractNumId w:val="3"/>
  </w:num>
  <w:num w:numId="15" w16cid:durableId="1004476736">
    <w:abstractNumId w:val="10"/>
  </w:num>
  <w:num w:numId="16" w16cid:durableId="1334644911">
    <w:abstractNumId w:val="9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9"/>
  </w:num>
  <w:num w:numId="21" w16cid:durableId="2077314362">
    <w:abstractNumId w:val="3"/>
  </w:num>
  <w:num w:numId="22" w16cid:durableId="1367022854">
    <w:abstractNumId w:val="10"/>
  </w:num>
  <w:num w:numId="23" w16cid:durableId="404232240">
    <w:abstractNumId w:val="9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9"/>
  </w:num>
  <w:num w:numId="28" w16cid:durableId="1176265370">
    <w:abstractNumId w:val="8"/>
  </w:num>
  <w:num w:numId="29" w16cid:durableId="312030855">
    <w:abstractNumId w:val="11"/>
  </w:num>
  <w:num w:numId="30" w16cid:durableId="1346784974">
    <w:abstractNumId w:val="2"/>
  </w:num>
  <w:num w:numId="31" w16cid:durableId="1992901410">
    <w:abstractNumId w:val="12"/>
  </w:num>
  <w:num w:numId="32" w16cid:durableId="714501212">
    <w:abstractNumId w:val="2"/>
  </w:num>
  <w:num w:numId="33" w16cid:durableId="1478452382">
    <w:abstractNumId w:val="12"/>
  </w:num>
  <w:num w:numId="34" w16cid:durableId="480469253">
    <w:abstractNumId w:val="2"/>
  </w:num>
  <w:num w:numId="35" w16cid:durableId="56264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9C5"/>
    <w:rsid w:val="000819AA"/>
    <w:rsid w:val="000C2596"/>
    <w:rsid w:val="000E4D3A"/>
    <w:rsid w:val="001E3E06"/>
    <w:rsid w:val="002F79C5"/>
    <w:rsid w:val="00375CD2"/>
    <w:rsid w:val="004869D3"/>
    <w:rsid w:val="00535B51"/>
    <w:rsid w:val="005A4D83"/>
    <w:rsid w:val="005B139E"/>
    <w:rsid w:val="005F6110"/>
    <w:rsid w:val="0069015B"/>
    <w:rsid w:val="00750ED6"/>
    <w:rsid w:val="00791BFB"/>
    <w:rsid w:val="00822EB0"/>
    <w:rsid w:val="00835B5F"/>
    <w:rsid w:val="0086019F"/>
    <w:rsid w:val="00883BB2"/>
    <w:rsid w:val="009C15ED"/>
    <w:rsid w:val="009C5EAF"/>
    <w:rsid w:val="009E7FCA"/>
    <w:rsid w:val="00A54774"/>
    <w:rsid w:val="00A75A5F"/>
    <w:rsid w:val="00B747EF"/>
    <w:rsid w:val="00C1795A"/>
    <w:rsid w:val="00C2406F"/>
    <w:rsid w:val="00C44F0C"/>
    <w:rsid w:val="00DB3041"/>
    <w:rsid w:val="00DC6B2D"/>
    <w:rsid w:val="00E93CBF"/>
    <w:rsid w:val="00EB0EC6"/>
    <w:rsid w:val="00F40C77"/>
    <w:rsid w:val="00F60D20"/>
    <w:rsid w:val="00FA464D"/>
    <w:rsid w:val="00FC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D807C"/>
  <w15:chartTrackingRefBased/>
  <w15:docId w15:val="{C93583FB-483B-4748-8B79-AC3C53CD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C5"/>
    <w:pPr>
      <w:autoSpaceDE w:val="0"/>
      <w:autoSpaceDN w:val="0"/>
      <w:adjustRightInd w:val="0"/>
      <w:spacing w:line="276" w:lineRule="auto"/>
      <w:jc w:val="both"/>
    </w:pPr>
    <w:rPr>
      <w:rFonts w:ascii="Verdana" w:hAnsi="Verdana"/>
      <w:color w:val="000000"/>
      <w:kern w:val="22"/>
      <w:szCs w:val="20"/>
      <w:lang w:val="ka-GE" w:eastAsia="zh-TW" w:bidi="hi-I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 w:after="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eastAsiaTheme="minorEastAsia"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eastAsiaTheme="minorEastAsia"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eastAsiaTheme="minorEastAsia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Standard">
    <w:name w:val="Standard"/>
    <w:rsid w:val="002F79C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zh-TW" w:eastAsia="zh-TW"/>
    </w:rPr>
  </w:style>
  <w:style w:type="table" w:styleId="TableGrid">
    <w:name w:val="Table Grid"/>
    <w:basedOn w:val="TableNormal"/>
    <w:uiPriority w:val="39"/>
    <w:rsid w:val="002F79C5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91</Characters>
  <Application>Microsoft Office Word</Application>
  <DocSecurity>0</DocSecurity>
  <Lines>45</Lines>
  <Paragraphs>25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4</cp:revision>
  <dcterms:created xsi:type="dcterms:W3CDTF">2023-08-11T19:29:00Z</dcterms:created>
  <dcterms:modified xsi:type="dcterms:W3CDTF">2023-08-11T19:30:00Z</dcterms:modified>
</cp:coreProperties>
</file>